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D502B" w:rsidRDefault="003D502B" w:rsidP="003D502B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</w:t>
      </w:r>
      <w:r>
        <w:rPr>
          <w:b/>
          <w:noProof/>
          <w:lang w:val="uk-UA"/>
        </w:rPr>
        <w:drawing>
          <wp:inline distT="0" distB="0" distL="0" distR="0" wp14:anchorId="4737FB66" wp14:editId="49B44EBF">
            <wp:extent cx="601980" cy="7924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924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02B" w:rsidRPr="002C34C6" w:rsidRDefault="003D502B" w:rsidP="003D502B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</w:t>
      </w: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:rsidR="003D502B" w:rsidRPr="00B22936" w:rsidRDefault="003D502B" w:rsidP="003D502B">
      <w:pPr>
        <w:ind w:right="-1"/>
        <w:jc w:val="center"/>
        <w:rPr>
          <w:b/>
          <w:color w:val="000000"/>
          <w:sz w:val="32"/>
          <w:szCs w:val="32"/>
          <w:lang w:val="uk-UA"/>
        </w:rPr>
      </w:pPr>
      <w:r w:rsidRPr="00B22936">
        <w:rPr>
          <w:b/>
          <w:color w:val="000000"/>
          <w:sz w:val="32"/>
          <w:szCs w:val="32"/>
          <w:lang w:val="uk-UA"/>
        </w:rPr>
        <w:t xml:space="preserve"> ХМІЛЬНИЦЬКА  РАЙОННА  РАДА</w:t>
      </w:r>
    </w:p>
    <w:p w:rsidR="003D502B" w:rsidRPr="00B22936" w:rsidRDefault="003D502B" w:rsidP="003D502B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B22936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:rsidR="003D502B" w:rsidRDefault="003D502B" w:rsidP="003D502B">
      <w:pPr>
        <w:ind w:right="633"/>
        <w:rPr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</w:t>
      </w:r>
      <w:r>
        <w:rPr>
          <w:color w:val="000000"/>
          <w:sz w:val="28"/>
          <w:szCs w:val="28"/>
          <w:lang w:val="uk-UA"/>
        </w:rPr>
        <w:t xml:space="preserve"> ПОСТІЙНА КОМІСІЯ РАЙОННОЇ РАДИ</w:t>
      </w:r>
    </w:p>
    <w:p w:rsidR="003D502B" w:rsidRDefault="003D502B" w:rsidP="003D502B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бюджетно-фінансової діяльності та економічного розвитку</w:t>
      </w:r>
    </w:p>
    <w:p w:rsidR="003D502B" w:rsidRDefault="003D502B" w:rsidP="003D502B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3D502B" w:rsidRDefault="003D502B" w:rsidP="003D502B">
      <w:pPr>
        <w:ind w:left="3540" w:right="635"/>
        <w:jc w:val="both"/>
        <w:rPr>
          <w:b/>
          <w:color w:val="000000"/>
          <w:sz w:val="28"/>
          <w:szCs w:val="28"/>
          <w:lang w:val="uk-UA"/>
        </w:rPr>
      </w:pP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:rsidR="003D502B" w:rsidRPr="00A62D11" w:rsidRDefault="003D502B" w:rsidP="003D502B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en-US"/>
        </w:rPr>
        <w:t>27</w:t>
      </w:r>
      <w:r>
        <w:rPr>
          <w:color w:val="000000"/>
          <w:sz w:val="28"/>
          <w:szCs w:val="28"/>
          <w:lang w:val="uk-UA"/>
        </w:rPr>
        <w:t>.0</w:t>
      </w:r>
      <w:r>
        <w:rPr>
          <w:color w:val="000000"/>
          <w:sz w:val="28"/>
          <w:szCs w:val="28"/>
          <w:lang w:val="en-US"/>
        </w:rPr>
        <w:t>9</w:t>
      </w:r>
      <w:r>
        <w:rPr>
          <w:color w:val="000000"/>
          <w:sz w:val="28"/>
          <w:szCs w:val="28"/>
          <w:lang w:val="uk-UA"/>
        </w:rPr>
        <w:t>.</w:t>
      </w:r>
      <w:r w:rsidRPr="00A62D11">
        <w:rPr>
          <w:color w:val="000000"/>
          <w:sz w:val="28"/>
          <w:szCs w:val="28"/>
          <w:lang w:val="uk-UA"/>
        </w:rPr>
        <w:t>202</w:t>
      </w:r>
      <w:r>
        <w:rPr>
          <w:color w:val="000000"/>
          <w:sz w:val="28"/>
          <w:szCs w:val="28"/>
          <w:lang w:val="uk-UA"/>
        </w:rPr>
        <w:t>4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proofErr w:type="spellStart"/>
      <w:r w:rsidRPr="00A62D11">
        <w:rPr>
          <w:color w:val="000000"/>
          <w:sz w:val="28"/>
          <w:szCs w:val="28"/>
          <w:lang w:val="uk-UA"/>
        </w:rPr>
        <w:t>м.</w:t>
      </w:r>
      <w:r>
        <w:rPr>
          <w:color w:val="000000"/>
          <w:sz w:val="28"/>
          <w:szCs w:val="28"/>
          <w:lang w:val="uk-UA"/>
        </w:rPr>
        <w:t>Хмільник</w:t>
      </w:r>
      <w:proofErr w:type="spellEnd"/>
    </w:p>
    <w:p w:rsidR="003D502B" w:rsidRDefault="003D502B" w:rsidP="003D502B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</w:p>
    <w:p w:rsidR="003D502B" w:rsidRDefault="003D502B" w:rsidP="003D502B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  <w:r w:rsidRPr="0081498E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Смук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О.В.-</w:t>
      </w:r>
      <w:r w:rsidRPr="0081498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голова комісії</w:t>
      </w:r>
    </w:p>
    <w:p w:rsidR="003D502B" w:rsidRDefault="003D502B" w:rsidP="003D502B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</w:t>
      </w:r>
      <w:r w:rsidRPr="00973C62">
        <w:rPr>
          <w:b/>
          <w:bCs/>
          <w:color w:val="000000"/>
          <w:sz w:val="28"/>
          <w:szCs w:val="28"/>
          <w:lang w:val="uk-UA"/>
        </w:rPr>
        <w:t>Кулик С.І.-</w:t>
      </w:r>
      <w:r>
        <w:rPr>
          <w:color w:val="000000"/>
          <w:sz w:val="28"/>
          <w:szCs w:val="28"/>
          <w:lang w:val="uk-UA"/>
        </w:rPr>
        <w:t xml:space="preserve"> заступник голови комісії</w:t>
      </w:r>
    </w:p>
    <w:p w:rsidR="003D502B" w:rsidRDefault="003D502B" w:rsidP="003D502B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</w:t>
      </w:r>
      <w:proofErr w:type="spellStart"/>
      <w:r w:rsidRPr="00DF5C55">
        <w:rPr>
          <w:b/>
          <w:bCs/>
          <w:color w:val="000000"/>
          <w:sz w:val="28"/>
          <w:szCs w:val="28"/>
          <w:lang w:val="uk-UA"/>
        </w:rPr>
        <w:t>Бонсевич</w:t>
      </w:r>
      <w:proofErr w:type="spellEnd"/>
      <w:r w:rsidRPr="00DF5C55">
        <w:rPr>
          <w:b/>
          <w:bCs/>
          <w:color w:val="000000"/>
          <w:sz w:val="28"/>
          <w:szCs w:val="28"/>
          <w:lang w:val="uk-UA"/>
        </w:rPr>
        <w:t xml:space="preserve"> З.Г.-</w:t>
      </w:r>
      <w:r>
        <w:rPr>
          <w:color w:val="000000"/>
          <w:sz w:val="28"/>
          <w:szCs w:val="28"/>
          <w:lang w:val="uk-UA"/>
        </w:rPr>
        <w:t xml:space="preserve"> секретар комісії</w:t>
      </w:r>
    </w:p>
    <w:p w:rsidR="003D502B" w:rsidRPr="00B22936" w:rsidRDefault="003D502B" w:rsidP="003D502B">
      <w:pPr>
        <w:tabs>
          <w:tab w:val="left" w:pos="0"/>
        </w:tabs>
        <w:ind w:right="635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</w:t>
      </w:r>
      <w:r w:rsidRPr="00B22936">
        <w:rPr>
          <w:b/>
          <w:bCs/>
          <w:color w:val="000000"/>
          <w:sz w:val="28"/>
          <w:szCs w:val="28"/>
          <w:lang w:val="uk-UA"/>
        </w:rPr>
        <w:t>:</w:t>
      </w:r>
      <w:r>
        <w:rPr>
          <w:b/>
          <w:bCs/>
          <w:color w:val="000000"/>
          <w:sz w:val="28"/>
          <w:szCs w:val="28"/>
          <w:lang w:val="uk-UA"/>
        </w:rPr>
        <w:t xml:space="preserve">   Болюбаш Є.А., Кухар Т.Б,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Гавлович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 В.В., </w:t>
      </w:r>
    </w:p>
    <w:p w:rsidR="003D502B" w:rsidRDefault="003D502B" w:rsidP="003D502B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Запрошені : </w:t>
      </w:r>
      <w:r>
        <w:rPr>
          <w:b/>
          <w:bCs/>
          <w:color w:val="000000"/>
          <w:sz w:val="28"/>
          <w:szCs w:val="28"/>
          <w:lang w:val="uk-UA"/>
        </w:rPr>
        <w:t>Петр</w:t>
      </w:r>
      <w:r w:rsidRPr="00B22936">
        <w:rPr>
          <w:b/>
          <w:bCs/>
          <w:color w:val="000000"/>
          <w:sz w:val="28"/>
          <w:szCs w:val="28"/>
          <w:lang w:val="uk-UA"/>
        </w:rPr>
        <w:t xml:space="preserve">ук </w:t>
      </w:r>
      <w:r>
        <w:rPr>
          <w:b/>
          <w:bCs/>
          <w:color w:val="000000"/>
          <w:sz w:val="28"/>
          <w:szCs w:val="28"/>
          <w:lang w:val="uk-UA"/>
        </w:rPr>
        <w:t>В</w:t>
      </w:r>
      <w:r w:rsidRPr="00B22936">
        <w:rPr>
          <w:b/>
          <w:bCs/>
          <w:color w:val="000000"/>
          <w:sz w:val="28"/>
          <w:szCs w:val="28"/>
          <w:lang w:val="uk-UA"/>
        </w:rPr>
        <w:t>.</w:t>
      </w:r>
      <w:r>
        <w:rPr>
          <w:b/>
          <w:bCs/>
          <w:color w:val="000000"/>
          <w:sz w:val="28"/>
          <w:szCs w:val="28"/>
          <w:lang w:val="uk-UA"/>
        </w:rPr>
        <w:t>Й</w:t>
      </w:r>
      <w:r w:rsidRPr="00B22936">
        <w:rPr>
          <w:b/>
          <w:bCs/>
          <w:color w:val="000000"/>
          <w:sz w:val="28"/>
          <w:szCs w:val="28"/>
          <w:lang w:val="uk-UA"/>
        </w:rPr>
        <w:t>.-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Т.в.о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начальника відділу фінансів Хмільницької     райдержадміністрації.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</w:t>
      </w:r>
    </w:p>
    <w:p w:rsidR="003D502B" w:rsidRDefault="003D502B" w:rsidP="003D502B">
      <w:pPr>
        <w:tabs>
          <w:tab w:val="left" w:pos="0"/>
        </w:tabs>
        <w:ind w:right="635"/>
        <w:jc w:val="both"/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 xml:space="preserve">                                          </w:t>
      </w:r>
    </w:p>
    <w:p w:rsidR="003D502B" w:rsidRPr="00B22936" w:rsidRDefault="003D502B" w:rsidP="003D502B">
      <w:pPr>
        <w:tabs>
          <w:tab w:val="left" w:pos="0"/>
        </w:tabs>
        <w:ind w:right="635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                      </w:t>
      </w:r>
      <w:r w:rsidRPr="00B22936">
        <w:rPr>
          <w:b/>
          <w:bCs/>
          <w:color w:val="000000"/>
          <w:sz w:val="28"/>
          <w:szCs w:val="28"/>
          <w:lang w:val="uk-UA"/>
        </w:rPr>
        <w:t xml:space="preserve"> ПОРЯДОК ДЕННИЙ</w:t>
      </w:r>
    </w:p>
    <w:p w:rsidR="003D502B" w:rsidRPr="003D502B" w:rsidRDefault="003D502B" w:rsidP="003D502B">
      <w:pPr>
        <w:jc w:val="both"/>
        <w:rPr>
          <w:i/>
          <w:iCs/>
          <w:sz w:val="28"/>
          <w:szCs w:val="28"/>
          <w:lang w:val="uk-UA"/>
        </w:rPr>
      </w:pPr>
      <w:r w:rsidRPr="003D502B">
        <w:rPr>
          <w:b/>
          <w:bCs/>
          <w:sz w:val="28"/>
          <w:szCs w:val="28"/>
          <w:lang w:val="uk-UA"/>
        </w:rPr>
        <w:t>Про накази начальника Хмільницької районної військової адміністрації .</w:t>
      </w:r>
      <w:r w:rsidRPr="003D502B">
        <w:rPr>
          <w:sz w:val="28"/>
          <w:szCs w:val="28"/>
          <w:lang w:val="uk-UA"/>
        </w:rPr>
        <w:t xml:space="preserve"> </w:t>
      </w:r>
    </w:p>
    <w:p w:rsidR="003D502B" w:rsidRPr="000D2F39" w:rsidRDefault="003D502B" w:rsidP="003D502B">
      <w:pPr>
        <w:pStyle w:val="a4"/>
        <w:ind w:left="432"/>
        <w:jc w:val="both"/>
        <w:rPr>
          <w:i/>
          <w:iCs/>
          <w:sz w:val="28"/>
          <w:szCs w:val="28"/>
          <w:lang w:val="uk-UA"/>
        </w:rPr>
      </w:pPr>
      <w:r w:rsidRPr="000D2F39">
        <w:rPr>
          <w:i/>
          <w:iCs/>
          <w:color w:val="000000"/>
          <w:sz w:val="28"/>
          <w:szCs w:val="28"/>
          <w:lang w:val="uk-UA"/>
        </w:rPr>
        <w:t>Інформує;</w:t>
      </w:r>
      <w:r w:rsidRPr="000D2F39">
        <w:rPr>
          <w:b/>
          <w:bCs/>
          <w:sz w:val="28"/>
          <w:szCs w:val="28"/>
          <w:lang w:val="uk-UA"/>
        </w:rPr>
        <w:t xml:space="preserve"> </w:t>
      </w:r>
      <w:r w:rsidRPr="000D2F39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0D2F39">
        <w:rPr>
          <w:i/>
          <w:iCs/>
          <w:color w:val="000000"/>
          <w:sz w:val="28"/>
          <w:szCs w:val="28"/>
          <w:lang w:val="uk-UA"/>
        </w:rPr>
        <w:t>Петрук В.Й.-</w:t>
      </w:r>
      <w:proofErr w:type="spellStart"/>
      <w:r w:rsidRPr="000D2F39">
        <w:rPr>
          <w:i/>
          <w:iCs/>
          <w:color w:val="000000"/>
          <w:sz w:val="28"/>
          <w:szCs w:val="28"/>
          <w:lang w:val="uk-UA"/>
        </w:rPr>
        <w:t>Т.в.о</w:t>
      </w:r>
      <w:proofErr w:type="spellEnd"/>
      <w:r w:rsidRPr="000D2F39">
        <w:rPr>
          <w:i/>
          <w:iCs/>
          <w:color w:val="000000"/>
          <w:sz w:val="28"/>
          <w:szCs w:val="28"/>
          <w:lang w:val="uk-UA"/>
        </w:rPr>
        <w:t>.</w:t>
      </w:r>
      <w:r w:rsidRPr="000D2F39">
        <w:rPr>
          <w:i/>
          <w:iCs/>
          <w:sz w:val="28"/>
          <w:szCs w:val="28"/>
          <w:lang w:val="uk-UA"/>
        </w:rPr>
        <w:t>.-начальника фінансового відділу районної військової адміністрації.</w:t>
      </w:r>
    </w:p>
    <w:p w:rsidR="003D502B" w:rsidRPr="000D2F39" w:rsidRDefault="003D502B" w:rsidP="003D502B">
      <w:pPr>
        <w:jc w:val="both"/>
        <w:rPr>
          <w:color w:val="000000"/>
          <w:sz w:val="28"/>
          <w:szCs w:val="28"/>
          <w:lang w:val="uk-UA"/>
        </w:rPr>
      </w:pPr>
    </w:p>
    <w:p w:rsidR="003D502B" w:rsidRPr="0077076F" w:rsidRDefault="003D502B" w:rsidP="003D502B">
      <w:pPr>
        <w:jc w:val="both"/>
        <w:rPr>
          <w:rFonts w:eastAsia="Calibri"/>
          <w:sz w:val="28"/>
          <w:szCs w:val="28"/>
          <w:lang w:val="uk-UA"/>
        </w:rPr>
      </w:pPr>
      <w:r w:rsidRPr="00B22936">
        <w:rPr>
          <w:b/>
          <w:color w:val="000000"/>
          <w:sz w:val="28"/>
          <w:szCs w:val="28"/>
          <w:lang w:val="uk-UA"/>
        </w:rPr>
        <w:t>1.</w:t>
      </w:r>
      <w:r w:rsidRPr="0017412C">
        <w:rPr>
          <w:rStyle w:val="a3"/>
          <w:sz w:val="28"/>
          <w:szCs w:val="28"/>
          <w:bdr w:val="none" w:sz="0" w:space="0" w:color="auto" w:frame="1"/>
          <w:lang w:val="uk-UA"/>
        </w:rPr>
        <w:t>СЛУХАЛИ</w:t>
      </w:r>
      <w:r w:rsidRPr="00B22936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77076F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>Про накази начальника районної військової адміністрації.</w:t>
      </w:r>
    </w:p>
    <w:p w:rsidR="003D502B" w:rsidRDefault="003D502B" w:rsidP="003D502B">
      <w:pPr>
        <w:jc w:val="both"/>
        <w:rPr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ІНФОРМУВА</w:t>
      </w:r>
      <w:r>
        <w:rPr>
          <w:b/>
          <w:bCs/>
          <w:sz w:val="28"/>
          <w:szCs w:val="28"/>
          <w:lang w:val="uk-UA"/>
        </w:rPr>
        <w:t>ЛА</w:t>
      </w:r>
      <w:r w:rsidRPr="00854798">
        <w:rPr>
          <w:b/>
          <w:bCs/>
          <w:sz w:val="28"/>
          <w:szCs w:val="28"/>
          <w:lang w:val="uk-UA"/>
        </w:rPr>
        <w:t>:</w:t>
      </w:r>
      <w:r w:rsidRPr="00854798">
        <w:rPr>
          <w:bCs/>
          <w:sz w:val="28"/>
          <w:szCs w:val="28"/>
          <w:lang w:val="uk-UA"/>
        </w:rPr>
        <w:t xml:space="preserve"> </w:t>
      </w:r>
      <w:r w:rsidRPr="0026352E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26352E">
        <w:rPr>
          <w:color w:val="000000"/>
          <w:sz w:val="28"/>
          <w:szCs w:val="28"/>
          <w:lang w:val="uk-UA"/>
        </w:rPr>
        <w:t>Петрук В.Й.-</w:t>
      </w:r>
      <w:proofErr w:type="spellStart"/>
      <w:r w:rsidRPr="0026352E">
        <w:rPr>
          <w:color w:val="000000"/>
          <w:sz w:val="28"/>
          <w:szCs w:val="28"/>
          <w:lang w:val="uk-UA"/>
        </w:rPr>
        <w:t>Т.в.о</w:t>
      </w:r>
      <w:proofErr w:type="spellEnd"/>
      <w:r w:rsidRPr="0026352E">
        <w:rPr>
          <w:color w:val="000000"/>
          <w:sz w:val="28"/>
          <w:szCs w:val="28"/>
          <w:lang w:val="uk-UA"/>
        </w:rPr>
        <w:t>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77076F">
        <w:rPr>
          <w:iCs/>
          <w:sz w:val="28"/>
          <w:szCs w:val="28"/>
          <w:lang w:val="uk-UA"/>
        </w:rPr>
        <w:t>начальник</w:t>
      </w:r>
      <w:r>
        <w:rPr>
          <w:iCs/>
          <w:sz w:val="28"/>
          <w:szCs w:val="28"/>
          <w:lang w:val="uk-UA"/>
        </w:rPr>
        <w:t>а</w:t>
      </w:r>
      <w:r w:rsidRPr="0077076F">
        <w:rPr>
          <w:iCs/>
          <w:sz w:val="28"/>
          <w:szCs w:val="28"/>
          <w:lang w:val="uk-UA"/>
        </w:rPr>
        <w:t xml:space="preserve">  фінанс</w:t>
      </w:r>
      <w:r>
        <w:rPr>
          <w:iCs/>
          <w:sz w:val="28"/>
          <w:szCs w:val="28"/>
          <w:lang w:val="uk-UA"/>
        </w:rPr>
        <w:t xml:space="preserve">ового </w:t>
      </w:r>
      <w:r w:rsidRPr="0077076F">
        <w:rPr>
          <w:iCs/>
          <w:sz w:val="28"/>
          <w:szCs w:val="28"/>
          <w:lang w:val="uk-UA"/>
        </w:rPr>
        <w:t>відділу рай</w:t>
      </w:r>
      <w:r>
        <w:rPr>
          <w:iCs/>
          <w:sz w:val="28"/>
          <w:szCs w:val="28"/>
          <w:lang w:val="uk-UA"/>
        </w:rPr>
        <w:t xml:space="preserve">онної військової </w:t>
      </w:r>
      <w:r w:rsidRPr="0077076F">
        <w:rPr>
          <w:iCs/>
          <w:sz w:val="28"/>
          <w:szCs w:val="28"/>
          <w:lang w:val="uk-UA"/>
        </w:rPr>
        <w:t>адміністрації</w:t>
      </w:r>
      <w:r>
        <w:rPr>
          <w:sz w:val="28"/>
          <w:szCs w:val="28"/>
          <w:lang w:val="uk-UA"/>
        </w:rPr>
        <w:t>, яка ознайомила членів комісії із   наказами</w:t>
      </w:r>
      <w:r w:rsidRPr="00D508F6">
        <w:rPr>
          <w:sz w:val="28"/>
          <w:szCs w:val="28"/>
          <w:lang w:val="uk-UA"/>
        </w:rPr>
        <w:t xml:space="preserve"> начальника районної військової адміністрації</w:t>
      </w:r>
      <w:r>
        <w:rPr>
          <w:sz w:val="28"/>
          <w:szCs w:val="28"/>
          <w:lang w:val="uk-UA"/>
        </w:rPr>
        <w:t xml:space="preserve">, та повідомила на які цілі зазначеними наказами виділялись кошти  а саме: </w:t>
      </w:r>
    </w:p>
    <w:p w:rsidR="003D502B" w:rsidRDefault="003D502B" w:rsidP="003D50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-на виконання заходів Комплексної програми територіальної оборони Хмільницького району на 2022-2024 роки;</w:t>
      </w:r>
    </w:p>
    <w:p w:rsidR="003D502B" w:rsidRDefault="003D502B" w:rsidP="003D50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-на Програму фінансової підтримки Хмільницької районної ради на 2023-2024 роки;</w:t>
      </w:r>
    </w:p>
    <w:p w:rsidR="003D502B" w:rsidRDefault="003D502B" w:rsidP="003D50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-на компенсаційні виплати на пільговий проїзд автомобільним транспортом окремим категоріям громадян;</w:t>
      </w:r>
    </w:p>
    <w:p w:rsidR="003D502B" w:rsidRDefault="003D502B" w:rsidP="003D50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-передача коштів Державному бюджету для здійснення заходів по будівництву фортифікаційних споруд;</w:t>
      </w:r>
    </w:p>
    <w:p w:rsidR="003D502B" w:rsidRDefault="003D502B" w:rsidP="003D50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-перерозподіл видатків в межах загального обсягу районного бюджету;</w:t>
      </w:r>
    </w:p>
    <w:p w:rsidR="003D502B" w:rsidRPr="004E3BB4" w:rsidRDefault="003D502B" w:rsidP="003D502B">
      <w:pPr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та внесла пропозицію</w:t>
      </w:r>
      <w:r w:rsidRPr="004E3BB4">
        <w:rPr>
          <w:rFonts w:eastAsia="Calibri"/>
          <w:szCs w:val="28"/>
          <w:lang w:val="uk-UA"/>
        </w:rPr>
        <w:t xml:space="preserve"> </w:t>
      </w:r>
      <w:r w:rsidRPr="004E3BB4">
        <w:rPr>
          <w:rFonts w:eastAsia="Calibri"/>
          <w:sz w:val="28"/>
          <w:szCs w:val="28"/>
          <w:lang w:val="uk-UA"/>
        </w:rPr>
        <w:t xml:space="preserve">підтримати запропонований </w:t>
      </w:r>
      <w:proofErr w:type="spellStart"/>
      <w:r w:rsidRPr="004E3BB4">
        <w:rPr>
          <w:rFonts w:eastAsia="Calibri"/>
          <w:sz w:val="28"/>
          <w:szCs w:val="28"/>
          <w:lang w:val="uk-UA"/>
        </w:rPr>
        <w:t>проєкт</w:t>
      </w:r>
      <w:proofErr w:type="spellEnd"/>
      <w:r w:rsidRPr="004E3BB4">
        <w:rPr>
          <w:rFonts w:eastAsia="Calibri"/>
          <w:sz w:val="28"/>
          <w:szCs w:val="28"/>
          <w:lang w:val="uk-UA"/>
        </w:rPr>
        <w:t xml:space="preserve"> рішення.</w:t>
      </w:r>
      <w:r>
        <w:rPr>
          <w:rFonts w:eastAsia="Calibri"/>
          <w:sz w:val="28"/>
          <w:szCs w:val="28"/>
          <w:lang w:val="uk-UA"/>
        </w:rPr>
        <w:t xml:space="preserve"> </w:t>
      </w:r>
    </w:p>
    <w:p w:rsidR="003D502B" w:rsidRPr="00B22936" w:rsidRDefault="003D502B" w:rsidP="003D502B">
      <w:pPr>
        <w:jc w:val="both"/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ВИРІШИЛИ: </w:t>
      </w:r>
    </w:p>
    <w:p w:rsidR="003D502B" w:rsidRPr="00D508F6" w:rsidRDefault="003D502B" w:rsidP="003D502B">
      <w:pPr>
        <w:jc w:val="both"/>
        <w:rPr>
          <w:sz w:val="28"/>
          <w:szCs w:val="28"/>
          <w:lang w:val="uk-UA"/>
        </w:rPr>
      </w:pPr>
      <w:r w:rsidRPr="002A7109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Погодити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«</w:t>
      </w:r>
      <w:r w:rsidRPr="00871717">
        <w:rPr>
          <w:b/>
          <w:bCs/>
          <w:sz w:val="28"/>
          <w:szCs w:val="28"/>
          <w:lang w:val="uk-UA"/>
        </w:rPr>
        <w:t>Про накази начальника</w:t>
      </w:r>
      <w:r>
        <w:rPr>
          <w:b/>
          <w:bCs/>
          <w:sz w:val="28"/>
          <w:szCs w:val="28"/>
          <w:lang w:val="uk-UA"/>
        </w:rPr>
        <w:t xml:space="preserve"> Хмільницької</w:t>
      </w:r>
      <w:r w:rsidRPr="00871717">
        <w:rPr>
          <w:b/>
          <w:bCs/>
          <w:sz w:val="28"/>
          <w:szCs w:val="28"/>
          <w:lang w:val="uk-UA"/>
        </w:rPr>
        <w:t xml:space="preserve"> районної</w:t>
      </w:r>
      <w:r>
        <w:rPr>
          <w:b/>
          <w:bCs/>
          <w:sz w:val="28"/>
          <w:szCs w:val="28"/>
          <w:lang w:val="uk-UA"/>
        </w:rPr>
        <w:t xml:space="preserve"> </w:t>
      </w:r>
      <w:r w:rsidRPr="00871717">
        <w:rPr>
          <w:b/>
          <w:bCs/>
          <w:sz w:val="28"/>
          <w:szCs w:val="28"/>
          <w:lang w:val="uk-UA"/>
        </w:rPr>
        <w:t>військової адміністрації</w:t>
      </w:r>
      <w:r>
        <w:rPr>
          <w:b/>
          <w:bCs/>
          <w:sz w:val="28"/>
          <w:szCs w:val="28"/>
          <w:lang w:val="uk-UA"/>
        </w:rPr>
        <w:t xml:space="preserve">» </w:t>
      </w:r>
      <w:r w:rsidRPr="008B793D">
        <w:rPr>
          <w:sz w:val="28"/>
          <w:szCs w:val="28"/>
          <w:lang w:val="uk-UA"/>
        </w:rPr>
        <w:t>та рекомендувати депутатам підтримати його</w:t>
      </w:r>
      <w:r>
        <w:rPr>
          <w:sz w:val="28"/>
          <w:szCs w:val="28"/>
          <w:lang w:val="uk-UA"/>
        </w:rPr>
        <w:t>.</w:t>
      </w:r>
    </w:p>
    <w:p w:rsidR="003D502B" w:rsidRPr="00854798" w:rsidRDefault="003D502B" w:rsidP="003D502B">
      <w:pPr>
        <w:jc w:val="both"/>
        <w:rPr>
          <w:rFonts w:eastAsia="Calibri"/>
          <w:sz w:val="28"/>
          <w:szCs w:val="28"/>
          <w:lang w:val="uk-UA"/>
        </w:rPr>
      </w:pPr>
    </w:p>
    <w:p w:rsidR="003D502B" w:rsidRDefault="003D502B" w:rsidP="003D502B">
      <w:pPr>
        <w:jc w:val="both"/>
        <w:rPr>
          <w:sz w:val="28"/>
          <w:szCs w:val="28"/>
          <w:lang w:val="uk-UA"/>
        </w:rPr>
      </w:pPr>
      <w:r w:rsidRPr="0042519E">
        <w:rPr>
          <w:b/>
          <w:bCs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«Одноголосно»</w:t>
      </w:r>
    </w:p>
    <w:p w:rsidR="003D502B" w:rsidRDefault="003D502B" w:rsidP="003D502B">
      <w:pPr>
        <w:jc w:val="both"/>
        <w:rPr>
          <w:b/>
          <w:color w:val="000000"/>
          <w:sz w:val="28"/>
          <w:szCs w:val="28"/>
          <w:lang w:val="uk-UA"/>
        </w:rPr>
      </w:pPr>
    </w:p>
    <w:p w:rsidR="003D502B" w:rsidRDefault="003D502B" w:rsidP="003D502B">
      <w:pPr>
        <w:jc w:val="both"/>
      </w:pP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</w:t>
      </w:r>
      <w:r w:rsidRPr="00B22936">
        <w:rPr>
          <w:b/>
          <w:bCs/>
          <w:sz w:val="28"/>
          <w:szCs w:val="28"/>
          <w:lang w:val="uk-UA"/>
        </w:rPr>
        <w:t>олов</w:t>
      </w:r>
      <w:r>
        <w:rPr>
          <w:b/>
          <w:bCs/>
          <w:sz w:val="28"/>
          <w:szCs w:val="28"/>
          <w:lang w:val="uk-UA"/>
        </w:rPr>
        <w:t>а</w:t>
      </w:r>
      <w:r w:rsidRPr="00B22936">
        <w:rPr>
          <w:b/>
          <w:bCs/>
          <w:sz w:val="28"/>
          <w:szCs w:val="28"/>
          <w:lang w:val="uk-UA"/>
        </w:rPr>
        <w:t xml:space="preserve">  комісії                   </w:t>
      </w:r>
      <w:r>
        <w:rPr>
          <w:b/>
          <w:bCs/>
          <w:sz w:val="28"/>
          <w:szCs w:val="28"/>
          <w:lang w:val="uk-UA"/>
        </w:rPr>
        <w:t xml:space="preserve">                                             Оксана  СМУК</w:t>
      </w:r>
      <w:bookmarkStart w:id="0" w:name="_GoBack"/>
      <w:bookmarkEnd w:id="0"/>
    </w:p>
    <w:sectPr w:rsidR="003D502B" w:rsidSect="00DF5C5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431059"/>
    <w:multiLevelType w:val="hybridMultilevel"/>
    <w:tmpl w:val="2C90E9C4"/>
    <w:lvl w:ilvl="0" w:tplc="C0F037B2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152" w:hanging="360"/>
      </w:pPr>
    </w:lvl>
    <w:lvl w:ilvl="2" w:tplc="2000001B" w:tentative="1">
      <w:start w:val="1"/>
      <w:numFmt w:val="lowerRoman"/>
      <w:lvlText w:val="%3."/>
      <w:lvlJc w:val="right"/>
      <w:pPr>
        <w:ind w:left="1872" w:hanging="180"/>
      </w:pPr>
    </w:lvl>
    <w:lvl w:ilvl="3" w:tplc="2000000F" w:tentative="1">
      <w:start w:val="1"/>
      <w:numFmt w:val="decimal"/>
      <w:lvlText w:val="%4."/>
      <w:lvlJc w:val="left"/>
      <w:pPr>
        <w:ind w:left="2592" w:hanging="360"/>
      </w:pPr>
    </w:lvl>
    <w:lvl w:ilvl="4" w:tplc="20000019" w:tentative="1">
      <w:start w:val="1"/>
      <w:numFmt w:val="lowerLetter"/>
      <w:lvlText w:val="%5."/>
      <w:lvlJc w:val="left"/>
      <w:pPr>
        <w:ind w:left="3312" w:hanging="360"/>
      </w:pPr>
    </w:lvl>
    <w:lvl w:ilvl="5" w:tplc="2000001B" w:tentative="1">
      <w:start w:val="1"/>
      <w:numFmt w:val="lowerRoman"/>
      <w:lvlText w:val="%6."/>
      <w:lvlJc w:val="right"/>
      <w:pPr>
        <w:ind w:left="4032" w:hanging="180"/>
      </w:pPr>
    </w:lvl>
    <w:lvl w:ilvl="6" w:tplc="2000000F" w:tentative="1">
      <w:start w:val="1"/>
      <w:numFmt w:val="decimal"/>
      <w:lvlText w:val="%7."/>
      <w:lvlJc w:val="left"/>
      <w:pPr>
        <w:ind w:left="4752" w:hanging="360"/>
      </w:pPr>
    </w:lvl>
    <w:lvl w:ilvl="7" w:tplc="20000019" w:tentative="1">
      <w:start w:val="1"/>
      <w:numFmt w:val="lowerLetter"/>
      <w:lvlText w:val="%8."/>
      <w:lvlJc w:val="left"/>
      <w:pPr>
        <w:ind w:left="5472" w:hanging="360"/>
      </w:pPr>
    </w:lvl>
    <w:lvl w:ilvl="8" w:tplc="2000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02B"/>
    <w:rsid w:val="003D502B"/>
    <w:rsid w:val="0092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1587E"/>
  <w15:chartTrackingRefBased/>
  <w15:docId w15:val="{B9116A4A-1A43-4DE9-A7F0-431650007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3D502B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502B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3">
    <w:name w:val="Strong"/>
    <w:basedOn w:val="a0"/>
    <w:uiPriority w:val="99"/>
    <w:qFormat/>
    <w:rsid w:val="003D502B"/>
    <w:rPr>
      <w:b/>
      <w:bCs/>
    </w:rPr>
  </w:style>
  <w:style w:type="paragraph" w:styleId="a4">
    <w:name w:val="List Paragraph"/>
    <w:basedOn w:val="a"/>
    <w:uiPriority w:val="34"/>
    <w:qFormat/>
    <w:rsid w:val="003D50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2</cp:revision>
  <dcterms:created xsi:type="dcterms:W3CDTF">2024-11-08T06:56:00Z</dcterms:created>
  <dcterms:modified xsi:type="dcterms:W3CDTF">2024-11-08T07:05:00Z</dcterms:modified>
</cp:coreProperties>
</file>